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8" w:rsidRDefault="00E0179F" w:rsidP="005F3E75">
      <w:pPr>
        <w:rPr>
          <w:b/>
          <w:sz w:val="28"/>
        </w:rPr>
      </w:pPr>
      <w:r>
        <w:rPr>
          <w:b/>
          <w:noProof/>
          <w:sz w:val="28"/>
          <w:lang w:val="en-NZ"/>
        </w:rPr>
        <w:drawing>
          <wp:inline distT="0" distB="0" distL="0" distR="0" wp14:anchorId="339AE744" wp14:editId="58A6DC71">
            <wp:extent cx="2326859" cy="1130300"/>
            <wp:effectExtent l="0" t="0" r="0" b="0"/>
            <wp:docPr id="2" name="Picture 2" descr="C:\Users\Caroline\Dropbox\Logo\colour-logo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ropbox\Logo\colour-logo-h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9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748" w:rsidRDefault="00DF2748" w:rsidP="005F3E75">
      <w:pPr>
        <w:rPr>
          <w:b/>
          <w:sz w:val="28"/>
        </w:rPr>
      </w:pPr>
    </w:p>
    <w:p w:rsidR="005F3E75" w:rsidRDefault="007E2D4B" w:rsidP="007E2D4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Pr="007E2D4B">
        <w:rPr>
          <w:b/>
          <w:sz w:val="28"/>
        </w:rPr>
        <w:t>Susan Selway Memorial Scholarship</w:t>
      </w:r>
    </w:p>
    <w:p w:rsidR="005F3E75" w:rsidRDefault="005F3E75" w:rsidP="005F3E75">
      <w:pPr>
        <w:rPr>
          <w:sz w:val="22"/>
        </w:rPr>
      </w:pPr>
    </w:p>
    <w:p w:rsidR="007E2D4B" w:rsidRPr="00F2576E" w:rsidRDefault="005F3E75" w:rsidP="007E2D4B">
      <w:pPr>
        <w:rPr>
          <w:b/>
          <w:sz w:val="22"/>
          <w:szCs w:val="22"/>
        </w:rPr>
      </w:pPr>
      <w:r w:rsidRPr="00F2576E">
        <w:rPr>
          <w:b/>
          <w:sz w:val="22"/>
          <w:szCs w:val="22"/>
        </w:rPr>
        <w:t xml:space="preserve">Description: </w:t>
      </w:r>
    </w:p>
    <w:p w:rsidR="005445D4" w:rsidRDefault="00032657" w:rsidP="00032657">
      <w:pPr>
        <w:rPr>
          <w:sz w:val="22"/>
        </w:rPr>
      </w:pPr>
      <w:r>
        <w:rPr>
          <w:sz w:val="22"/>
        </w:rPr>
        <w:t>In</w:t>
      </w:r>
      <w:r w:rsidR="001F5030">
        <w:rPr>
          <w:sz w:val="22"/>
        </w:rPr>
        <w:t xml:space="preserve"> </w:t>
      </w:r>
      <w:r>
        <w:rPr>
          <w:sz w:val="22"/>
        </w:rPr>
        <w:t>recognition</w:t>
      </w:r>
      <w:r w:rsidR="001F5030">
        <w:rPr>
          <w:sz w:val="22"/>
        </w:rPr>
        <w:t xml:space="preserve"> that the aftermath of the earthquakes in Christchurch </w:t>
      </w:r>
      <w:r w:rsidR="00970B23">
        <w:rPr>
          <w:sz w:val="22"/>
        </w:rPr>
        <w:t>has</w:t>
      </w:r>
      <w:r w:rsidR="00065506">
        <w:rPr>
          <w:sz w:val="22"/>
        </w:rPr>
        <w:t xml:space="preserve"> </w:t>
      </w:r>
      <w:r w:rsidR="001F5030">
        <w:rPr>
          <w:sz w:val="22"/>
        </w:rPr>
        <w:t>create</w:t>
      </w:r>
      <w:r w:rsidR="00065506">
        <w:rPr>
          <w:sz w:val="22"/>
        </w:rPr>
        <w:t>d</w:t>
      </w:r>
      <w:r w:rsidR="001F5030">
        <w:rPr>
          <w:sz w:val="22"/>
        </w:rPr>
        <w:t xml:space="preserve"> ongoing difficulties for psychologists working in Christchurch, possibly including more difficulty than usual with funding co</w:t>
      </w:r>
      <w:r>
        <w:rPr>
          <w:sz w:val="22"/>
        </w:rPr>
        <w:t>ntinuing educational activities</w:t>
      </w:r>
      <w:r w:rsidR="00996E75">
        <w:rPr>
          <w:sz w:val="22"/>
        </w:rPr>
        <w:t>,</w:t>
      </w:r>
      <w:r>
        <w:rPr>
          <w:sz w:val="22"/>
        </w:rPr>
        <w:t xml:space="preserve"> a</w:t>
      </w:r>
      <w:r w:rsidR="001F5030">
        <w:rPr>
          <w:sz w:val="22"/>
        </w:rPr>
        <w:t xml:space="preserve"> special scholarship </w:t>
      </w:r>
      <w:r w:rsidR="005445D4">
        <w:rPr>
          <w:sz w:val="22"/>
        </w:rPr>
        <w:t>w</w:t>
      </w:r>
      <w:r w:rsidR="007E2D4B">
        <w:rPr>
          <w:sz w:val="22"/>
        </w:rPr>
        <w:t xml:space="preserve">as </w:t>
      </w:r>
      <w:r w:rsidR="001F5030">
        <w:rPr>
          <w:sz w:val="22"/>
        </w:rPr>
        <w:t xml:space="preserve">established </w:t>
      </w:r>
      <w:r w:rsidR="007E2D4B">
        <w:rPr>
          <w:sz w:val="22"/>
        </w:rPr>
        <w:t xml:space="preserve">by the NZCCP Auckland Branch jointly with the National Office </w:t>
      </w:r>
      <w:r w:rsidR="001F5030">
        <w:rPr>
          <w:sz w:val="22"/>
        </w:rPr>
        <w:t xml:space="preserve">for </w:t>
      </w:r>
      <w:r w:rsidR="005445D4">
        <w:rPr>
          <w:sz w:val="22"/>
        </w:rPr>
        <w:t>an initial</w:t>
      </w:r>
      <w:r w:rsidR="001F5030">
        <w:rPr>
          <w:sz w:val="22"/>
        </w:rPr>
        <w:t xml:space="preserve"> period of 5 years (2011 - 2015)</w:t>
      </w:r>
      <w:r w:rsidR="005445D4">
        <w:rPr>
          <w:sz w:val="22"/>
        </w:rPr>
        <w:t xml:space="preserve">. </w:t>
      </w:r>
      <w:r w:rsidR="00345EBB">
        <w:rPr>
          <w:sz w:val="22"/>
          <w:lang w:val="en-AU"/>
        </w:rPr>
        <w:t>As the situation in Christchurch continues to present difficulties the NZCCP Council has</w:t>
      </w:r>
      <w:r w:rsidR="00345EBB" w:rsidRPr="00345EBB">
        <w:rPr>
          <w:sz w:val="22"/>
          <w:lang w:val="en-AU"/>
        </w:rPr>
        <w:t xml:space="preserve"> extend</w:t>
      </w:r>
      <w:r w:rsidR="00345EBB">
        <w:rPr>
          <w:sz w:val="22"/>
          <w:lang w:val="en-AU"/>
        </w:rPr>
        <w:t>ed</w:t>
      </w:r>
      <w:r w:rsidR="00345EBB" w:rsidRPr="00345EBB">
        <w:rPr>
          <w:sz w:val="22"/>
          <w:lang w:val="en-AU"/>
        </w:rPr>
        <w:t xml:space="preserve"> the Susan </w:t>
      </w:r>
      <w:proofErr w:type="spellStart"/>
      <w:r w:rsidR="00345EBB" w:rsidRPr="00345EBB">
        <w:rPr>
          <w:sz w:val="22"/>
          <w:lang w:val="en-AU"/>
        </w:rPr>
        <w:t>Selway</w:t>
      </w:r>
      <w:proofErr w:type="spellEnd"/>
      <w:r w:rsidR="00345EBB" w:rsidRPr="00345EBB">
        <w:rPr>
          <w:sz w:val="22"/>
          <w:lang w:val="en-AU"/>
        </w:rPr>
        <w:t xml:space="preserve"> scholarship</w:t>
      </w:r>
      <w:r w:rsidR="00970B23">
        <w:rPr>
          <w:sz w:val="22"/>
          <w:lang w:val="en-AU"/>
        </w:rPr>
        <w:t xml:space="preserve">, </w:t>
      </w:r>
      <w:r w:rsidR="00345EBB" w:rsidRPr="00345EBB">
        <w:rPr>
          <w:sz w:val="22"/>
          <w:lang w:val="en-AU"/>
        </w:rPr>
        <w:t>offering 3 x $400 scholarships</w:t>
      </w:r>
      <w:r w:rsidR="00970B23">
        <w:rPr>
          <w:sz w:val="22"/>
          <w:lang w:val="en-AU"/>
        </w:rPr>
        <w:t xml:space="preserve">, </w:t>
      </w:r>
      <w:r w:rsidR="00970B23" w:rsidRPr="00345EBB">
        <w:rPr>
          <w:sz w:val="22"/>
          <w:lang w:val="en-AU"/>
        </w:rPr>
        <w:t>which w</w:t>
      </w:r>
      <w:r w:rsidR="00970B23">
        <w:rPr>
          <w:sz w:val="22"/>
          <w:lang w:val="en-AU"/>
        </w:rPr>
        <w:t xml:space="preserve">ill </w:t>
      </w:r>
      <w:r w:rsidR="00970B23" w:rsidRPr="00345EBB">
        <w:rPr>
          <w:sz w:val="22"/>
          <w:lang w:val="en-AU"/>
        </w:rPr>
        <w:t xml:space="preserve">now be entirely national office funded, </w:t>
      </w:r>
      <w:r w:rsidR="00345EBB" w:rsidRPr="00345EBB">
        <w:rPr>
          <w:sz w:val="22"/>
          <w:lang w:val="en-AU"/>
        </w:rPr>
        <w:t xml:space="preserve"> for a further 5 years</w:t>
      </w:r>
      <w:r w:rsidR="00996E75">
        <w:rPr>
          <w:sz w:val="22"/>
          <w:lang w:val="en-AU"/>
        </w:rPr>
        <w:t xml:space="preserve"> (2016 – 2020)</w:t>
      </w:r>
      <w:r w:rsidR="00345EBB" w:rsidRPr="00345EBB">
        <w:rPr>
          <w:sz w:val="22"/>
          <w:lang w:val="en-AU"/>
        </w:rPr>
        <w:t xml:space="preserve"> for </w:t>
      </w:r>
      <w:r w:rsidR="00996E75">
        <w:rPr>
          <w:sz w:val="22"/>
          <w:lang w:val="en-AU"/>
        </w:rPr>
        <w:t>NZCCP members (of any category)</w:t>
      </w:r>
      <w:r w:rsidR="00345EBB" w:rsidRPr="00345EBB">
        <w:rPr>
          <w:sz w:val="22"/>
          <w:lang w:val="en-AU"/>
        </w:rPr>
        <w:t xml:space="preserve"> currently living and working in Christchurch.  </w:t>
      </w:r>
    </w:p>
    <w:p w:rsidR="005445D4" w:rsidRDefault="005445D4" w:rsidP="00032657">
      <w:pPr>
        <w:rPr>
          <w:sz w:val="22"/>
        </w:rPr>
      </w:pPr>
    </w:p>
    <w:p w:rsidR="00E44F06" w:rsidRDefault="001F5030" w:rsidP="00FF6E3A">
      <w:pPr>
        <w:rPr>
          <w:sz w:val="22"/>
        </w:rPr>
      </w:pPr>
      <w:r>
        <w:rPr>
          <w:sz w:val="22"/>
        </w:rPr>
        <w:t xml:space="preserve">The purpose of the scholarship </w:t>
      </w:r>
      <w:r w:rsidR="00E44F06">
        <w:rPr>
          <w:sz w:val="22"/>
        </w:rPr>
        <w:t>is</w:t>
      </w:r>
      <w:r>
        <w:rPr>
          <w:sz w:val="22"/>
        </w:rPr>
        <w:t xml:space="preserve"> to support NZCCP members from Christchurch to attend Continuing Educational activities relevant to their profession. </w:t>
      </w:r>
    </w:p>
    <w:p w:rsidR="00E44F06" w:rsidRDefault="00E44F06" w:rsidP="00FF6E3A">
      <w:pPr>
        <w:rPr>
          <w:sz w:val="22"/>
        </w:rPr>
      </w:pPr>
    </w:p>
    <w:p w:rsidR="00FF6E3A" w:rsidRDefault="00FF6E3A" w:rsidP="00FF6E3A">
      <w:pPr>
        <w:rPr>
          <w:sz w:val="22"/>
        </w:rPr>
      </w:pPr>
      <w:r>
        <w:rPr>
          <w:sz w:val="22"/>
        </w:rPr>
        <w:t xml:space="preserve">This scholarship has been named The Susan Selway Memorial Scholarships, in </w:t>
      </w:r>
      <w:proofErr w:type="spellStart"/>
      <w:r>
        <w:rPr>
          <w:sz w:val="22"/>
        </w:rPr>
        <w:t>honour</w:t>
      </w:r>
      <w:proofErr w:type="spellEnd"/>
      <w:r>
        <w:rPr>
          <w:sz w:val="22"/>
        </w:rPr>
        <w:t xml:space="preserve"> of Susan </w:t>
      </w:r>
      <w:proofErr w:type="spellStart"/>
      <w:r>
        <w:rPr>
          <w:sz w:val="22"/>
        </w:rPr>
        <w:t>Selway</w:t>
      </w:r>
      <w:proofErr w:type="spellEnd"/>
      <w:r>
        <w:rPr>
          <w:sz w:val="22"/>
        </w:rPr>
        <w:t>, a clinical psychologist and College member</w:t>
      </w:r>
      <w:r w:rsidR="00065506">
        <w:rPr>
          <w:sz w:val="22"/>
        </w:rPr>
        <w:t>,</w:t>
      </w:r>
      <w:r>
        <w:rPr>
          <w:sz w:val="22"/>
        </w:rPr>
        <w:t xml:space="preserve"> who was killed in the 22 February 2011 earthquake. </w:t>
      </w:r>
    </w:p>
    <w:p w:rsidR="001F5030" w:rsidRDefault="001F5030" w:rsidP="00032657">
      <w:pPr>
        <w:rPr>
          <w:sz w:val="22"/>
        </w:rPr>
      </w:pPr>
    </w:p>
    <w:p w:rsidR="001F5030" w:rsidRDefault="001F5030" w:rsidP="00032657">
      <w:pPr>
        <w:rPr>
          <w:sz w:val="22"/>
        </w:rPr>
      </w:pPr>
      <w:r>
        <w:rPr>
          <w:sz w:val="22"/>
        </w:rPr>
        <w:t xml:space="preserve">This scholarship </w:t>
      </w:r>
      <w:r w:rsidR="007E2D4B">
        <w:rPr>
          <w:sz w:val="22"/>
        </w:rPr>
        <w:t>has</w:t>
      </w:r>
      <w:r>
        <w:rPr>
          <w:sz w:val="22"/>
        </w:rPr>
        <w:t xml:space="preserve"> a total value of $</w:t>
      </w:r>
      <w:r w:rsidR="007E2D4B">
        <w:rPr>
          <w:sz w:val="22"/>
        </w:rPr>
        <w:t>12</w:t>
      </w:r>
      <w:r>
        <w:rPr>
          <w:sz w:val="22"/>
        </w:rPr>
        <w:t xml:space="preserve">00 per annum, and </w:t>
      </w:r>
      <w:r w:rsidR="007E2D4B">
        <w:rPr>
          <w:sz w:val="22"/>
        </w:rPr>
        <w:t>is</w:t>
      </w:r>
      <w:r>
        <w:rPr>
          <w:sz w:val="22"/>
        </w:rPr>
        <w:t xml:space="preserve"> distributed as </w:t>
      </w:r>
      <w:r w:rsidR="00345EBB">
        <w:rPr>
          <w:sz w:val="22"/>
        </w:rPr>
        <w:t>three</w:t>
      </w:r>
      <w:r>
        <w:rPr>
          <w:sz w:val="22"/>
        </w:rPr>
        <w:t xml:space="preserve"> grants of $</w:t>
      </w:r>
      <w:r w:rsidR="00345EBB">
        <w:rPr>
          <w:sz w:val="22"/>
        </w:rPr>
        <w:t>4</w:t>
      </w:r>
      <w:r>
        <w:rPr>
          <w:sz w:val="22"/>
        </w:rPr>
        <w:t xml:space="preserve">00 each per year. </w:t>
      </w:r>
    </w:p>
    <w:p w:rsidR="005F3E75" w:rsidRPr="00923240" w:rsidRDefault="005F3E75" w:rsidP="005F3E75">
      <w:pPr>
        <w:rPr>
          <w:sz w:val="22"/>
        </w:rPr>
      </w:pPr>
    </w:p>
    <w:p w:rsidR="001F5030" w:rsidRDefault="005F3E75" w:rsidP="00FF6E3A">
      <w:pPr>
        <w:rPr>
          <w:sz w:val="22"/>
        </w:rPr>
      </w:pPr>
      <w:r>
        <w:rPr>
          <w:b/>
          <w:sz w:val="22"/>
        </w:rPr>
        <w:t>Criteria:</w:t>
      </w:r>
      <w:r>
        <w:rPr>
          <w:sz w:val="22"/>
        </w:rPr>
        <w:t xml:space="preserve"> </w:t>
      </w:r>
      <w:r w:rsidR="001F5030">
        <w:rPr>
          <w:sz w:val="22"/>
        </w:rPr>
        <w:t>Criteria for eli</w:t>
      </w:r>
      <w:r w:rsidR="00C841CE">
        <w:rPr>
          <w:sz w:val="22"/>
        </w:rPr>
        <w:t>gibility and selection for these grants</w:t>
      </w:r>
      <w:r w:rsidR="001F5030">
        <w:rPr>
          <w:sz w:val="22"/>
        </w:rPr>
        <w:t xml:space="preserve"> </w:t>
      </w:r>
      <w:r w:rsidR="00FF6E3A">
        <w:rPr>
          <w:sz w:val="22"/>
        </w:rPr>
        <w:t>include</w:t>
      </w:r>
    </w:p>
    <w:p w:rsidR="001F5030" w:rsidRDefault="00FF6E3A" w:rsidP="001F503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Being a r</w:t>
      </w:r>
      <w:r w:rsidR="001F5030">
        <w:rPr>
          <w:sz w:val="22"/>
        </w:rPr>
        <w:t xml:space="preserve">esident or working in the Christchurch area </w:t>
      </w:r>
    </w:p>
    <w:p w:rsidR="001F5030" w:rsidRDefault="000E339B" w:rsidP="001F503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That you are a</w:t>
      </w:r>
      <w:r w:rsidR="001F5030">
        <w:rPr>
          <w:sz w:val="22"/>
        </w:rPr>
        <w:t xml:space="preserve">pplying for funding to attend a continuing educational opportunity relevant to </w:t>
      </w:r>
      <w:r>
        <w:rPr>
          <w:sz w:val="22"/>
        </w:rPr>
        <w:t xml:space="preserve">your </w:t>
      </w:r>
      <w:r w:rsidR="001F5030">
        <w:rPr>
          <w:sz w:val="22"/>
        </w:rPr>
        <w:t>work as a clinical psychologist.</w:t>
      </w:r>
    </w:p>
    <w:p w:rsidR="001F5030" w:rsidRDefault="000E339B" w:rsidP="001F503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That you h</w:t>
      </w:r>
      <w:r w:rsidR="001F5030">
        <w:rPr>
          <w:sz w:val="22"/>
        </w:rPr>
        <w:t>a</w:t>
      </w:r>
      <w:r w:rsidR="00F2576E">
        <w:rPr>
          <w:sz w:val="22"/>
        </w:rPr>
        <w:t>ve</w:t>
      </w:r>
      <w:r w:rsidR="001F5030">
        <w:rPr>
          <w:sz w:val="22"/>
        </w:rPr>
        <w:t xml:space="preserve"> not received the scholarship </w:t>
      </w:r>
      <w:r>
        <w:rPr>
          <w:sz w:val="22"/>
        </w:rPr>
        <w:t>withi</w:t>
      </w:r>
      <w:r w:rsidR="001F5030">
        <w:rPr>
          <w:sz w:val="22"/>
        </w:rPr>
        <w:t>n the previous two years, unless insufficient other applications are received.</w:t>
      </w:r>
    </w:p>
    <w:p w:rsidR="00FF6E3A" w:rsidRDefault="00FF6E3A" w:rsidP="00FF6E3A">
      <w:pPr>
        <w:ind w:left="360"/>
        <w:rPr>
          <w:sz w:val="22"/>
        </w:rPr>
      </w:pPr>
    </w:p>
    <w:p w:rsidR="005F3E75" w:rsidRDefault="005F3E75" w:rsidP="005F3E75">
      <w:pPr>
        <w:rPr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Application Process:</w:t>
      </w:r>
      <w:r>
        <w:rPr>
          <w:snapToGrid w:val="0"/>
          <w:sz w:val="22"/>
          <w:lang w:eastAsia="en-US"/>
        </w:rPr>
        <w:t xml:space="preserve"> Calls for applications </w:t>
      </w:r>
      <w:r w:rsidR="008B52BF">
        <w:rPr>
          <w:snapToGrid w:val="0"/>
          <w:sz w:val="22"/>
          <w:lang w:eastAsia="en-US"/>
        </w:rPr>
        <w:t xml:space="preserve">for </w:t>
      </w:r>
      <w:r>
        <w:rPr>
          <w:snapToGrid w:val="0"/>
          <w:sz w:val="22"/>
          <w:lang w:eastAsia="en-US"/>
        </w:rPr>
        <w:t xml:space="preserve">will be announced during </w:t>
      </w:r>
      <w:r w:rsidR="00150BC7">
        <w:rPr>
          <w:snapToGrid w:val="0"/>
          <w:sz w:val="22"/>
          <w:lang w:eastAsia="en-US"/>
        </w:rPr>
        <w:t>December</w:t>
      </w:r>
      <w:r>
        <w:rPr>
          <w:snapToGrid w:val="0"/>
          <w:sz w:val="22"/>
          <w:lang w:eastAsia="en-US"/>
        </w:rPr>
        <w:t xml:space="preserve"> via e mail, in </w:t>
      </w:r>
      <w:proofErr w:type="spellStart"/>
      <w:r>
        <w:rPr>
          <w:snapToGrid w:val="0"/>
          <w:sz w:val="22"/>
          <w:lang w:eastAsia="en-US"/>
        </w:rPr>
        <w:t>ShrinkRAP</w:t>
      </w:r>
      <w:proofErr w:type="spellEnd"/>
      <w:r>
        <w:rPr>
          <w:snapToGrid w:val="0"/>
          <w:sz w:val="22"/>
          <w:lang w:eastAsia="en-US"/>
        </w:rPr>
        <w:t xml:space="preserve">, and on the NZCCP website. Applications should be completed on the grant </w:t>
      </w:r>
      <w:r w:rsidR="00FF6E3A">
        <w:rPr>
          <w:snapToGrid w:val="0"/>
          <w:sz w:val="22"/>
          <w:lang w:eastAsia="en-US"/>
        </w:rPr>
        <w:t xml:space="preserve">application </w:t>
      </w:r>
      <w:r>
        <w:rPr>
          <w:snapToGrid w:val="0"/>
          <w:sz w:val="22"/>
          <w:lang w:eastAsia="en-US"/>
        </w:rPr>
        <w:t xml:space="preserve">form and submitted with requested supporting documentation to the College Executive Director by </w:t>
      </w:r>
      <w:r w:rsidR="00150BC7">
        <w:rPr>
          <w:snapToGrid w:val="0"/>
          <w:sz w:val="22"/>
          <w:lang w:eastAsia="en-US"/>
        </w:rPr>
        <w:t>the end of February of the following year</w:t>
      </w:r>
      <w:r>
        <w:rPr>
          <w:snapToGrid w:val="0"/>
          <w:sz w:val="22"/>
          <w:lang w:eastAsia="en-US"/>
        </w:rPr>
        <w:t xml:space="preserve">. </w:t>
      </w:r>
    </w:p>
    <w:p w:rsidR="00032657" w:rsidRDefault="00032657" w:rsidP="00FF6E3A">
      <w:pPr>
        <w:rPr>
          <w:sz w:val="22"/>
        </w:rPr>
      </w:pPr>
      <w:r>
        <w:rPr>
          <w:sz w:val="22"/>
        </w:rPr>
        <w:t xml:space="preserve">The successful applicants will be chosen by lottery from all eligible applications using the criteria above. </w:t>
      </w:r>
    </w:p>
    <w:p w:rsidR="005F3E75" w:rsidRDefault="005F3E75" w:rsidP="005F3E75">
      <w:p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The successful recipient will be informed by the end of </w:t>
      </w:r>
      <w:r w:rsidR="00150BC7">
        <w:rPr>
          <w:snapToGrid w:val="0"/>
          <w:sz w:val="22"/>
          <w:lang w:eastAsia="en-US"/>
        </w:rPr>
        <w:t>March</w:t>
      </w:r>
      <w:r>
        <w:rPr>
          <w:snapToGrid w:val="0"/>
          <w:sz w:val="22"/>
          <w:lang w:eastAsia="en-US"/>
        </w:rPr>
        <w:t xml:space="preserve">.  </w:t>
      </w:r>
    </w:p>
    <w:p w:rsidR="000E339B" w:rsidRDefault="005F3E75" w:rsidP="005F3E75">
      <w:p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Unsuccessful </w:t>
      </w:r>
      <w:r w:rsidR="002776C4">
        <w:rPr>
          <w:snapToGrid w:val="0"/>
          <w:sz w:val="22"/>
          <w:lang w:eastAsia="en-US"/>
        </w:rPr>
        <w:t>a</w:t>
      </w:r>
      <w:r>
        <w:rPr>
          <w:snapToGrid w:val="0"/>
          <w:sz w:val="22"/>
          <w:lang w:eastAsia="en-US"/>
        </w:rPr>
        <w:t xml:space="preserve">pplicants are not precluded from reapplying in the future. </w:t>
      </w:r>
    </w:p>
    <w:p w:rsidR="000E339B" w:rsidRDefault="000E339B" w:rsidP="005F3E75">
      <w:pPr>
        <w:rPr>
          <w:snapToGrid w:val="0"/>
          <w:sz w:val="22"/>
          <w:lang w:eastAsia="en-US"/>
        </w:rPr>
      </w:pPr>
    </w:p>
    <w:p w:rsidR="008B52BF" w:rsidRDefault="008B52BF" w:rsidP="005F3E75">
      <w:pPr>
        <w:rPr>
          <w:b/>
          <w:sz w:val="28"/>
          <w:szCs w:val="28"/>
        </w:rPr>
      </w:pPr>
    </w:p>
    <w:p w:rsidR="00DC73C0" w:rsidRDefault="005F3E75" w:rsidP="005F3E75">
      <w:pPr>
        <w:rPr>
          <w:b/>
          <w:sz w:val="28"/>
          <w:szCs w:val="28"/>
        </w:rPr>
      </w:pPr>
      <w:r w:rsidRPr="00F2576E">
        <w:rPr>
          <w:b/>
          <w:sz w:val="28"/>
          <w:szCs w:val="28"/>
        </w:rPr>
        <w:t xml:space="preserve"> </w:t>
      </w:r>
    </w:p>
    <w:p w:rsidR="00DC73C0" w:rsidRDefault="00DC73C0" w:rsidP="005F3E75">
      <w:pPr>
        <w:rPr>
          <w:b/>
          <w:sz w:val="28"/>
          <w:szCs w:val="28"/>
        </w:rPr>
      </w:pPr>
    </w:p>
    <w:p w:rsidR="00DC73C0" w:rsidRDefault="00DC73C0" w:rsidP="005F3E75">
      <w:pPr>
        <w:rPr>
          <w:b/>
          <w:sz w:val="28"/>
          <w:szCs w:val="28"/>
        </w:rPr>
      </w:pPr>
    </w:p>
    <w:p w:rsidR="00996E75" w:rsidRDefault="00996E75" w:rsidP="005F3E75">
      <w:pPr>
        <w:rPr>
          <w:b/>
          <w:sz w:val="28"/>
          <w:szCs w:val="28"/>
        </w:rPr>
      </w:pPr>
    </w:p>
    <w:p w:rsidR="00996E75" w:rsidRDefault="00996E75" w:rsidP="005F3E75">
      <w:pPr>
        <w:rPr>
          <w:b/>
          <w:sz w:val="28"/>
          <w:szCs w:val="28"/>
        </w:rPr>
      </w:pPr>
    </w:p>
    <w:p w:rsidR="005F3E75" w:rsidRDefault="00F2576E" w:rsidP="005F3E75">
      <w:pPr>
        <w:rPr>
          <w:b/>
          <w:sz w:val="28"/>
        </w:rPr>
      </w:pPr>
      <w:r w:rsidRPr="00F2576E">
        <w:rPr>
          <w:b/>
          <w:sz w:val="28"/>
          <w:szCs w:val="28"/>
        </w:rPr>
        <w:lastRenderedPageBreak/>
        <w:t>A</w:t>
      </w:r>
      <w:r w:rsidR="005F3E75">
        <w:rPr>
          <w:b/>
          <w:sz w:val="28"/>
        </w:rPr>
        <w:t>pplication Form:</w:t>
      </w:r>
      <w:r w:rsidR="007E2D4B">
        <w:rPr>
          <w:b/>
          <w:sz w:val="28"/>
        </w:rPr>
        <w:t xml:space="preserve"> The</w:t>
      </w:r>
      <w:r w:rsidR="005F3E75">
        <w:rPr>
          <w:b/>
          <w:sz w:val="28"/>
        </w:rPr>
        <w:t xml:space="preserve"> </w:t>
      </w:r>
      <w:r w:rsidR="007E2D4B" w:rsidRPr="007E2D4B">
        <w:rPr>
          <w:b/>
          <w:sz w:val="28"/>
        </w:rPr>
        <w:t>Susan Selway Memorial Scholarships</w:t>
      </w:r>
    </w:p>
    <w:p w:rsidR="000E339B" w:rsidRPr="000E339B" w:rsidRDefault="000E339B" w:rsidP="005F3E75">
      <w:pPr>
        <w:rPr>
          <w:snapToGrid w:val="0"/>
          <w:sz w:val="22"/>
          <w:lang w:eastAsia="en-US"/>
        </w:rPr>
      </w:pPr>
    </w:p>
    <w:p w:rsidR="005F3E75" w:rsidRDefault="005F3E75" w:rsidP="005F3E75"/>
    <w:p w:rsidR="005F3E75" w:rsidRDefault="005F3E75" w:rsidP="005F3E75">
      <w:pPr>
        <w:rPr>
          <w:sz w:val="22"/>
        </w:rPr>
      </w:pPr>
      <w:r>
        <w:rPr>
          <w:sz w:val="22"/>
        </w:rPr>
        <w:t>Name:</w:t>
      </w:r>
    </w:p>
    <w:p w:rsidR="005F3E75" w:rsidRDefault="005F3E75" w:rsidP="005F3E75">
      <w:pPr>
        <w:rPr>
          <w:sz w:val="22"/>
        </w:rPr>
      </w:pPr>
      <w:r>
        <w:rPr>
          <w:sz w:val="22"/>
        </w:rPr>
        <w:t>Address</w:t>
      </w:r>
    </w:p>
    <w:p w:rsidR="005F3E75" w:rsidRDefault="005F3E75" w:rsidP="005F3E75">
      <w:pPr>
        <w:rPr>
          <w:sz w:val="22"/>
        </w:rPr>
      </w:pPr>
      <w:r>
        <w:rPr>
          <w:sz w:val="22"/>
        </w:rPr>
        <w:t>Phone</w:t>
      </w:r>
    </w:p>
    <w:p w:rsidR="005F3E75" w:rsidRDefault="005F3E75" w:rsidP="005F3E75">
      <w:pPr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Mobile</w:t>
          </w:r>
        </w:smartTag>
      </w:smartTag>
    </w:p>
    <w:p w:rsidR="005F3E75" w:rsidRDefault="005F3E75" w:rsidP="005F3E75">
      <w:pPr>
        <w:rPr>
          <w:sz w:val="22"/>
        </w:rPr>
      </w:pPr>
      <w:r>
        <w:rPr>
          <w:sz w:val="22"/>
        </w:rPr>
        <w:t>E mail</w:t>
      </w:r>
    </w:p>
    <w:p w:rsidR="005F3E75" w:rsidRDefault="005F3E75" w:rsidP="005F3E75">
      <w:pPr>
        <w:rPr>
          <w:sz w:val="22"/>
        </w:rPr>
      </w:pPr>
    </w:p>
    <w:p w:rsidR="00923240" w:rsidRDefault="00923240" w:rsidP="00923240">
      <w:pPr>
        <w:rPr>
          <w:sz w:val="22"/>
        </w:rPr>
      </w:pPr>
      <w:r>
        <w:rPr>
          <w:sz w:val="22"/>
        </w:rPr>
        <w:t>Declaration:</w:t>
      </w:r>
    </w:p>
    <w:p w:rsidR="00923240" w:rsidRDefault="00923240" w:rsidP="00923240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I am a resident/I am working in the Christchurch area </w:t>
      </w:r>
      <w:r w:rsidR="00A57ACC">
        <w:rPr>
          <w:sz w:val="22"/>
        </w:rPr>
        <w:tab/>
      </w:r>
      <w:r w:rsidR="00A57ACC">
        <w:rPr>
          <w:sz w:val="22"/>
        </w:rPr>
        <w:tab/>
      </w:r>
      <w:r w:rsidR="00A57ACC">
        <w:rPr>
          <w:sz w:val="22"/>
        </w:rPr>
        <w:tab/>
        <w:t xml:space="preserve">    </w:t>
      </w:r>
      <w:r>
        <w:rPr>
          <w:sz w:val="22"/>
        </w:rPr>
        <w:t>YES/NO</w:t>
      </w:r>
    </w:p>
    <w:p w:rsidR="00923240" w:rsidRDefault="00923240" w:rsidP="00923240">
      <w:pPr>
        <w:rPr>
          <w:sz w:val="22"/>
        </w:rPr>
      </w:pPr>
    </w:p>
    <w:p w:rsidR="00923240" w:rsidRDefault="00923240" w:rsidP="0092324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 have not received the scholarship within the previous two years.                  YES/NO</w:t>
      </w:r>
    </w:p>
    <w:p w:rsidR="00923240" w:rsidRDefault="00923240" w:rsidP="00923240">
      <w:pPr>
        <w:rPr>
          <w:sz w:val="22"/>
        </w:rPr>
      </w:pPr>
    </w:p>
    <w:p w:rsidR="00923240" w:rsidRDefault="00923240" w:rsidP="005F3E75">
      <w:pPr>
        <w:rPr>
          <w:sz w:val="22"/>
        </w:rPr>
      </w:pPr>
    </w:p>
    <w:p w:rsidR="005F3E75" w:rsidRDefault="005F3E75" w:rsidP="005F3E75">
      <w:pPr>
        <w:rPr>
          <w:sz w:val="22"/>
        </w:rPr>
      </w:pPr>
      <w:r>
        <w:rPr>
          <w:sz w:val="22"/>
        </w:rPr>
        <w:t>Describe</w:t>
      </w:r>
      <w:r w:rsidR="001F5030">
        <w:rPr>
          <w:sz w:val="22"/>
        </w:rPr>
        <w:t xml:space="preserve"> what you wish to use the Susan Selway Memorial Scholarship</w:t>
      </w:r>
      <w:r>
        <w:rPr>
          <w:sz w:val="22"/>
        </w:rPr>
        <w:t xml:space="preserve"> to do: (200 word maximum)</w:t>
      </w:r>
    </w:p>
    <w:p w:rsidR="005F3E75" w:rsidRDefault="005F3E75" w:rsidP="005F3E75">
      <w:pPr>
        <w:rPr>
          <w:sz w:val="22"/>
        </w:rPr>
      </w:pPr>
    </w:p>
    <w:p w:rsidR="005F3E75" w:rsidRDefault="005F3E75" w:rsidP="005F3E75">
      <w:pPr>
        <w:rPr>
          <w:sz w:val="22"/>
        </w:rPr>
      </w:pPr>
    </w:p>
    <w:p w:rsidR="005F3E75" w:rsidRDefault="005F3E75" w:rsidP="005F3E75">
      <w:pPr>
        <w:rPr>
          <w:sz w:val="22"/>
        </w:rPr>
      </w:pPr>
    </w:p>
    <w:p w:rsidR="00923240" w:rsidRDefault="00923240" w:rsidP="005F3E75">
      <w:pPr>
        <w:rPr>
          <w:sz w:val="22"/>
        </w:rPr>
      </w:pPr>
    </w:p>
    <w:p w:rsidR="00923240" w:rsidRDefault="00923240" w:rsidP="005F3E75">
      <w:pPr>
        <w:rPr>
          <w:sz w:val="22"/>
        </w:rPr>
      </w:pPr>
    </w:p>
    <w:p w:rsidR="005F3E75" w:rsidRDefault="00923240" w:rsidP="005F3E75">
      <w:pPr>
        <w:rPr>
          <w:sz w:val="22"/>
        </w:rPr>
      </w:pPr>
      <w:r>
        <w:rPr>
          <w:sz w:val="22"/>
        </w:rPr>
        <w:t>How is this relevant to your work as a clinical psychologist?</w:t>
      </w:r>
      <w:r w:rsidR="005F3E75">
        <w:rPr>
          <w:sz w:val="22"/>
        </w:rPr>
        <w:t xml:space="preserve"> (200 words maximum)</w:t>
      </w:r>
    </w:p>
    <w:p w:rsidR="005F3E75" w:rsidRDefault="005F3E75" w:rsidP="005F3E75">
      <w:pPr>
        <w:rPr>
          <w:sz w:val="22"/>
        </w:rPr>
      </w:pPr>
    </w:p>
    <w:p w:rsidR="005F3E75" w:rsidRDefault="005F3E75" w:rsidP="005F3E75">
      <w:pPr>
        <w:rPr>
          <w:sz w:val="22"/>
        </w:rPr>
      </w:pPr>
    </w:p>
    <w:p w:rsidR="005F3E75" w:rsidRDefault="005F3E75" w:rsidP="005F3E75">
      <w:pPr>
        <w:rPr>
          <w:sz w:val="22"/>
        </w:rPr>
      </w:pPr>
    </w:p>
    <w:p w:rsidR="001F17CB" w:rsidRDefault="001F17CB" w:rsidP="005F3E75">
      <w:pPr>
        <w:rPr>
          <w:b/>
          <w:sz w:val="22"/>
          <w:szCs w:val="22"/>
        </w:rPr>
      </w:pPr>
    </w:p>
    <w:p w:rsidR="001F17CB" w:rsidRDefault="001F17CB" w:rsidP="005F3E75">
      <w:pPr>
        <w:rPr>
          <w:b/>
          <w:sz w:val="22"/>
          <w:szCs w:val="22"/>
        </w:rPr>
      </w:pPr>
    </w:p>
    <w:p w:rsidR="001F17CB" w:rsidRDefault="001F17CB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p w:rsidR="00065506" w:rsidRDefault="00065506" w:rsidP="005F3E75">
      <w:pPr>
        <w:rPr>
          <w:b/>
          <w:sz w:val="22"/>
          <w:szCs w:val="22"/>
        </w:rPr>
      </w:pPr>
    </w:p>
    <w:sectPr w:rsidR="00065506" w:rsidSect="00EC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746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B40B5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F488F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E652E0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076B7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8B1B10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202A91"/>
    <w:multiLevelType w:val="hybridMultilevel"/>
    <w:tmpl w:val="349A5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6804"/>
    <w:multiLevelType w:val="singleLevel"/>
    <w:tmpl w:val="AA7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5"/>
    <w:rsid w:val="00032657"/>
    <w:rsid w:val="00065506"/>
    <w:rsid w:val="000819E0"/>
    <w:rsid w:val="00083E18"/>
    <w:rsid w:val="000E339B"/>
    <w:rsid w:val="001034C5"/>
    <w:rsid w:val="00150BC7"/>
    <w:rsid w:val="001F17CB"/>
    <w:rsid w:val="001F5030"/>
    <w:rsid w:val="00221A43"/>
    <w:rsid w:val="002776C4"/>
    <w:rsid w:val="002E48C8"/>
    <w:rsid w:val="00345EBB"/>
    <w:rsid w:val="003B5A5D"/>
    <w:rsid w:val="003C0908"/>
    <w:rsid w:val="003F3D5D"/>
    <w:rsid w:val="004260FD"/>
    <w:rsid w:val="00517A01"/>
    <w:rsid w:val="005445D4"/>
    <w:rsid w:val="0057000D"/>
    <w:rsid w:val="005F1D13"/>
    <w:rsid w:val="005F3E75"/>
    <w:rsid w:val="00604A01"/>
    <w:rsid w:val="00646B3E"/>
    <w:rsid w:val="007066BE"/>
    <w:rsid w:val="00711342"/>
    <w:rsid w:val="007E2D4B"/>
    <w:rsid w:val="008045DA"/>
    <w:rsid w:val="008B52BF"/>
    <w:rsid w:val="00923240"/>
    <w:rsid w:val="009442FB"/>
    <w:rsid w:val="00970B23"/>
    <w:rsid w:val="00996E75"/>
    <w:rsid w:val="00A57ACC"/>
    <w:rsid w:val="00A7024D"/>
    <w:rsid w:val="00AB3E6E"/>
    <w:rsid w:val="00B076A6"/>
    <w:rsid w:val="00BF0BEC"/>
    <w:rsid w:val="00C67E60"/>
    <w:rsid w:val="00C841CE"/>
    <w:rsid w:val="00CE57FD"/>
    <w:rsid w:val="00DC73C0"/>
    <w:rsid w:val="00DF2748"/>
    <w:rsid w:val="00E0179F"/>
    <w:rsid w:val="00E44F06"/>
    <w:rsid w:val="00E57BC5"/>
    <w:rsid w:val="00E90E18"/>
    <w:rsid w:val="00EB121A"/>
    <w:rsid w:val="00EC58A6"/>
    <w:rsid w:val="00F2576E"/>
    <w:rsid w:val="00F804A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75"/>
    <w:rPr>
      <w:rFonts w:ascii="Arial" w:eastAsia="Times New Roman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75"/>
    <w:rPr>
      <w:rFonts w:ascii="Arial" w:eastAsia="Times New Roman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8</cp:revision>
  <cp:lastPrinted>2015-12-07T22:44:00Z</cp:lastPrinted>
  <dcterms:created xsi:type="dcterms:W3CDTF">2015-12-07T21:35:00Z</dcterms:created>
  <dcterms:modified xsi:type="dcterms:W3CDTF">2018-09-24T05:02:00Z</dcterms:modified>
</cp:coreProperties>
</file>